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C" w:rsidRDefault="006376DC" w:rsidP="006376DC">
      <w:pPr>
        <w:pStyle w:val="a4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76DC" w:rsidRDefault="006376DC" w:rsidP="006376D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ст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авказская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"____" ______________ 20____ г.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(дата заключения договора)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 учреждение  детский сад № 24 станицы Кавказская муниципального образования Кавказский район (далее – МБДОУ) осуществляющее   образовательную   деятельность   на основании лицензии</w:t>
      </w:r>
      <w:r>
        <w:rPr>
          <w:rFonts w:ascii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от "10 декабря  2012 г.  N 05081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срок действия – бессрочно),</w:t>
      </w:r>
      <w:r>
        <w:rPr>
          <w:rFonts w:ascii="Times New Roman" w:hAnsi="Times New Roman"/>
          <w:sz w:val="24"/>
          <w:szCs w:val="24"/>
        </w:rPr>
        <w:t> выданной  Министерством образования и науки Краснодарского края,  именуемое в дальнейшем "Исполнитель", в лице заведующего   Починок Марины Владимировны действующего на основании устава МБДОУ, утвержденный постановлением администрации муниципального образования Кавказский район № 1095 от 14.07.2015г. и __________________________________________________________________________________</w:t>
      </w:r>
    </w:p>
    <w:p w:rsidR="006376DC" w:rsidRDefault="006376DC" w:rsidP="006376DC">
      <w:pPr>
        <w:pStyle w:val="a4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"Заказчик", действующего на основании</w:t>
      </w:r>
      <w:proofErr w:type="gramEnd"/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 наименование и реквизиты документа, удостоверяющего полномочия Заказчика)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интересах несовершеннолетнего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</w:rPr>
        <w:t>),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(адрес места жительства ребёнка с указанием индекса)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6376DC" w:rsidRDefault="006376DC" w:rsidP="006376DC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Предмет договора.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 МБДОУ  Воспитаннику </w:t>
      </w:r>
      <w:r>
        <w:rPr>
          <w:rFonts w:ascii="Times New Roman" w:hAnsi="Times New Roman"/>
          <w:iCs/>
          <w:sz w:val="24"/>
          <w:szCs w:val="24"/>
        </w:rPr>
        <w:t>образовательных услуг</w:t>
      </w:r>
      <w:r>
        <w:rPr>
          <w:rFonts w:ascii="Times New Roman" w:hAnsi="Times New Roman"/>
          <w:sz w:val="24"/>
          <w:szCs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</w:rPr>
        <w:t>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 </w:t>
      </w:r>
      <w:r>
        <w:rPr>
          <w:rFonts w:ascii="Times New Roman" w:hAnsi="Times New Roman"/>
          <w:sz w:val="24"/>
          <w:szCs w:val="24"/>
          <w:u w:val="single"/>
        </w:rPr>
        <w:t>очная.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</w:rPr>
        <w:t>10.5</w:t>
      </w:r>
      <w:r>
        <w:rPr>
          <w:rFonts w:ascii="Times New Roman" w:hAnsi="Times New Roman"/>
          <w:sz w:val="24"/>
          <w:szCs w:val="24"/>
        </w:rPr>
        <w:t xml:space="preserve">  часов.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/ компенсирующей) </w:t>
      </w:r>
    </w:p>
    <w:p w:rsidR="006376DC" w:rsidRDefault="006376DC" w:rsidP="006376DC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2124"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Взаимодействие Сторон.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2.1. Исполнитель вправе: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Порядком оказания  платных образовательных 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24 и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 программам, заключаемым между Заказчиком и Исполнителем.</w:t>
      </w:r>
    </w:p>
    <w:p w:rsidR="006376DC" w:rsidRDefault="006376DC" w:rsidP="006376D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2.1.5. Отчислить Воспитанника из  МБДОУ </w:t>
      </w:r>
      <w:r>
        <w:rPr>
          <w:rFonts w:ascii="Times New Roman" w:hAnsi="Times New Roman"/>
          <w:sz w:val="24"/>
          <w:szCs w:val="24"/>
        </w:rPr>
        <w:t>по письменному заявлению Заказчика.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2.2. Заказчик вправе: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3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Договора;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  </w:t>
      </w:r>
      <w:r>
        <w:rPr>
          <w:rFonts w:ascii="Times New Roman" w:hAnsi="Times New Roman"/>
          <w:sz w:val="20"/>
          <w:szCs w:val="20"/>
        </w:rPr>
        <w:t>(продолжительность пребывания Заказчика в МБДОУ)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2.3. Исполнитель обязан: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Воспитанников и Заказчика.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3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3"/>
            <w:rFonts w:ascii="Times New Roman" w:hAnsi="Times New Roman"/>
            <w:sz w:val="24"/>
            <w:szCs w:val="24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> настоящего Договора.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376DC" w:rsidRDefault="006376DC" w:rsidP="006376DC">
      <w:pPr>
        <w:pStyle w:val="a4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 и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6376DC" w:rsidTr="00653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napToGrid w:val="0"/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376DC" w:rsidTr="00653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8.20 - 9.00.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завтрак</w:t>
            </w:r>
          </w:p>
        </w:tc>
      </w:tr>
      <w:tr w:rsidR="006376DC" w:rsidTr="00653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09.50-10.20.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второй завтрак</w:t>
            </w:r>
          </w:p>
        </w:tc>
      </w:tr>
      <w:tr w:rsidR="006376DC" w:rsidTr="00653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12.00-13.00.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обед</w:t>
            </w:r>
          </w:p>
        </w:tc>
      </w:tr>
      <w:tr w:rsidR="006376DC" w:rsidTr="00653C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15.20.-15-40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полдник</w:t>
            </w:r>
          </w:p>
        </w:tc>
      </w:tr>
    </w:tbl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 дней</w:t>
      </w:r>
      <w:r>
        <w:rPr>
          <w:rFonts w:ascii="Times New Roman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3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2.4. Заказчик обязан: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 № 24,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6376DC" w:rsidRDefault="006376DC" w:rsidP="006376D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- 75,00 руб. за один день посещения;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6376DC" w:rsidRDefault="006376DC" w:rsidP="006376DC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3.2.2.Освобождены от родительской платы за присмотр и уход за детьми,</w:t>
      </w:r>
      <w:proofErr w:type="gramEnd"/>
    </w:p>
    <w:p w:rsidR="006376DC" w:rsidRDefault="006376DC" w:rsidP="006376DC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следующие категории граждан:</w:t>
      </w:r>
    </w:p>
    <w:p w:rsidR="006376DC" w:rsidRDefault="006376DC" w:rsidP="006376DC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— инвалидов;</w:t>
      </w:r>
    </w:p>
    <w:p w:rsidR="006376DC" w:rsidRDefault="006376DC" w:rsidP="006376DC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6376DC" w:rsidRDefault="006376DC" w:rsidP="006376D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76DC" w:rsidRDefault="006376DC" w:rsidP="006376D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376DC" w:rsidRDefault="006376DC" w:rsidP="006376D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услуг.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 программам, дополнительно заключаемым между Исполнителем и Заказчиком. 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376DC" w:rsidRDefault="006376DC" w:rsidP="006376DC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376DC" w:rsidRDefault="006376DC" w:rsidP="006376DC">
      <w:pPr>
        <w:pStyle w:val="a4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Основания изменения и расторжения договора.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376DC" w:rsidRDefault="006376DC" w:rsidP="006376DC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Заключительные положения.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действует  на  весь период пребывания Воспитанника в МБДОУ.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6DC" w:rsidRDefault="006376DC" w:rsidP="006376DC">
      <w:pPr>
        <w:pStyle w:val="a4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VIII. Реквизиты и подписи сторон.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5211"/>
        <w:gridCol w:w="426"/>
        <w:gridCol w:w="3172"/>
      </w:tblGrid>
      <w:tr w:rsidR="006376DC" w:rsidTr="00653CDE">
        <w:tc>
          <w:tcPr>
            <w:tcW w:w="5211" w:type="dxa"/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Муниципальное бюджетное дошкольное образовательное учреждение  детский сад № 24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352140, РФ Краснодарский край, Кавказский район, ст</w:t>
            </w:r>
            <w:proofErr w:type="gramStart"/>
            <w:r>
              <w:rPr>
                <w:rFonts w:ascii="Times New Roman" w:eastAsia="SimSun" w:hAnsi="Times New Roman"/>
              </w:rPr>
              <w:t>.К</w:t>
            </w:r>
            <w:proofErr w:type="gramEnd"/>
            <w:r>
              <w:rPr>
                <w:rFonts w:ascii="Times New Roman" w:eastAsia="SimSun" w:hAnsi="Times New Roman"/>
              </w:rPr>
              <w:t>авказская, ул.К.Маркса, 145-а.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тел/факс 23-2-66.  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сайт: </w:t>
            </w:r>
            <w:hyperlink r:id="rId10" w:history="1">
              <w:r>
                <w:rPr>
                  <w:rStyle w:val="a3"/>
                  <w:rFonts w:ascii="Times New Roman" w:eastAsia="SimSun" w:hAnsi="Times New Roman"/>
                  <w:lang w:val="en-US"/>
                </w:rPr>
                <w:t>http</w:t>
              </w:r>
              <w:r w:rsidRPr="006A2A30">
                <w:rPr>
                  <w:rStyle w:val="a3"/>
                  <w:rFonts w:ascii="Times New Roman" w:eastAsia="SimSun" w:hAnsi="Times New Roman"/>
                </w:rPr>
                <w:t>://24.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lang w:val="en-US"/>
                </w:rPr>
                <w:t>kropds</w:t>
              </w:r>
              <w:proofErr w:type="spellEnd"/>
              <w:r w:rsidRPr="006A2A30">
                <w:rPr>
                  <w:rStyle w:val="a3"/>
                  <w:rFonts w:ascii="Times New Roman" w:eastAsia="SimSu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lang w:val="en-US"/>
                </w:rPr>
                <w:t>ru</w:t>
              </w:r>
              <w:proofErr w:type="spellEnd"/>
              <w:r w:rsidRPr="006A2A30">
                <w:rPr>
                  <w:rStyle w:val="a3"/>
                  <w:rFonts w:ascii="Times New Roman" w:eastAsia="SimSun" w:hAnsi="Times New Roman"/>
                </w:rPr>
                <w:t>/</w:t>
              </w:r>
            </w:hyperlink>
            <w:r w:rsidRPr="006A2A30">
              <w:rPr>
                <w:rFonts w:ascii="Times New Roman" w:eastAsia="SimSun" w:hAnsi="Times New Roman"/>
              </w:rPr>
              <w:t xml:space="preserve"> </w:t>
            </w:r>
          </w:p>
          <w:p w:rsidR="006376DC" w:rsidRPr="006A2A30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7F5265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11" w:history="1">
              <w:r>
                <w:rPr>
                  <w:rStyle w:val="a3"/>
                  <w:rFonts w:ascii="Times New Roman" w:eastAsia="SimSun" w:hAnsi="Times New Roman"/>
                  <w:lang w:val="en-US"/>
                </w:rPr>
                <w:t>http://mdou-24kvz@yandex.ru</w:t>
              </w:r>
            </w:hyperlink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ИНН</w:t>
            </w:r>
            <w:r w:rsidRPr="006A2A30">
              <w:rPr>
                <w:rFonts w:ascii="Times New Roman" w:eastAsia="SimSun" w:hAnsi="Times New Roman"/>
              </w:rPr>
              <w:t>/</w:t>
            </w:r>
            <w:r>
              <w:rPr>
                <w:rFonts w:ascii="Times New Roman" w:eastAsia="SimSun" w:hAnsi="Times New Roman"/>
              </w:rPr>
              <w:t>КПП</w:t>
            </w:r>
            <w:r w:rsidRPr="006A2A30">
              <w:rPr>
                <w:rFonts w:ascii="Times New Roman" w:eastAsia="SimSun" w:hAnsi="Times New Roman"/>
              </w:rPr>
              <w:t xml:space="preserve"> 2332017594/233201001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ОГРН 1072332000377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40102810945370000010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БИК ТОФК  010349101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Казначейский счет (</w:t>
            </w:r>
            <w:proofErr w:type="spellStart"/>
            <w:proofErr w:type="gramStart"/>
            <w:r>
              <w:rPr>
                <w:rFonts w:ascii="Times New Roman" w:eastAsia="SimSu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SimSun" w:hAnsi="Times New Roman"/>
              </w:rPr>
              <w:t>/</w:t>
            </w:r>
            <w:proofErr w:type="spellStart"/>
            <w:r>
              <w:rPr>
                <w:rFonts w:ascii="Times New Roman" w:eastAsia="SimSun" w:hAnsi="Times New Roman"/>
              </w:rPr>
              <w:t>сч</w:t>
            </w:r>
            <w:proofErr w:type="spellEnd"/>
            <w:r>
              <w:rPr>
                <w:rFonts w:ascii="Times New Roman" w:eastAsia="SimSun" w:hAnsi="Times New Roman"/>
              </w:rPr>
              <w:t>) 03234643036180001800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/>
              </w:rPr>
              <w:t>ЮЖНОЕ</w:t>
            </w:r>
            <w:proofErr w:type="gramEnd"/>
            <w:r>
              <w:rPr>
                <w:rFonts w:ascii="Times New Roman" w:eastAsia="SimSun" w:hAnsi="Times New Roman"/>
              </w:rPr>
              <w:t xml:space="preserve">  ГУ БАНКА РОССИИ//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УФК по Краснодарскому краю  г</w:t>
            </w:r>
            <w:proofErr w:type="gramStart"/>
            <w:r>
              <w:rPr>
                <w:rFonts w:ascii="Times New Roman" w:eastAsia="SimSun" w:hAnsi="Times New Roman"/>
              </w:rPr>
              <w:t>.К</w:t>
            </w:r>
            <w:proofErr w:type="gramEnd"/>
            <w:r>
              <w:rPr>
                <w:rFonts w:ascii="Times New Roman" w:eastAsia="SimSun" w:hAnsi="Times New Roman"/>
              </w:rPr>
              <w:t>раснодар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Заведующий М.В.Починок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________________________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подпись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napToGrid w:val="0"/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  <w:shd w:val="clear" w:color="auto" w:fill="auto"/>
          </w:tcPr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  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контактный телефон 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6376DC" w:rsidRDefault="006376DC" w:rsidP="00653CD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Заказчиком 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«___»____________20_______г.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76DC" w:rsidRDefault="006376DC" w:rsidP="00637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______________________/_______________________________/</w:t>
      </w:r>
    </w:p>
    <w:p w:rsidR="006376DC" w:rsidRDefault="006376DC" w:rsidP="006376DC">
      <w:pPr>
        <w:pStyle w:val="a4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6376DC" w:rsidRDefault="006376DC" w:rsidP="006376DC">
      <w:pPr>
        <w:pStyle w:val="a4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376D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DC" w:rsidRDefault="006376DC" w:rsidP="006376DC">
      <w:pPr>
        <w:spacing w:after="0" w:line="240" w:lineRule="auto"/>
      </w:pPr>
      <w:r>
        <w:separator/>
      </w:r>
    </w:p>
  </w:endnote>
  <w:endnote w:type="continuationSeparator" w:id="0">
    <w:p w:rsidR="006376DC" w:rsidRDefault="006376DC" w:rsidP="006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DC" w:rsidRDefault="006376DC" w:rsidP="006376DC">
      <w:pPr>
        <w:spacing w:after="0" w:line="240" w:lineRule="auto"/>
      </w:pPr>
      <w:r>
        <w:separator/>
      </w:r>
    </w:p>
  </w:footnote>
  <w:footnote w:type="continuationSeparator" w:id="0">
    <w:p w:rsidR="006376DC" w:rsidRDefault="006376DC" w:rsidP="0063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DC"/>
    <w:rsid w:val="000452B5"/>
    <w:rsid w:val="003041C9"/>
    <w:rsid w:val="006376D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DC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6DC"/>
    <w:rPr>
      <w:color w:val="0000FF"/>
      <w:u w:val="single"/>
    </w:rPr>
  </w:style>
  <w:style w:type="paragraph" w:styleId="a4">
    <w:name w:val="No Spacing"/>
    <w:uiPriority w:val="1"/>
    <w:qFormat/>
    <w:rsid w:val="006376D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6DC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6D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mbdou14-krop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24.kropd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2915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2021-12-23T08:37:00Z</dcterms:created>
  <dcterms:modified xsi:type="dcterms:W3CDTF">2021-12-23T08:38:00Z</dcterms:modified>
</cp:coreProperties>
</file>